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8FB" w:rsidRPr="008821EC" w:rsidRDefault="006348FB" w:rsidP="006348FB">
      <w:pPr>
        <w:spacing w:after="0" w:line="240" w:lineRule="auto"/>
        <w:jc w:val="center"/>
        <w:rPr>
          <w:rFonts w:ascii="Times New Roman" w:hAnsi="Times New Roman" w:cs="Simplified Arabic"/>
          <w:b/>
          <w:bCs/>
          <w:sz w:val="28"/>
          <w:szCs w:val="28"/>
          <w:rtl/>
          <w:lang w:bidi="ar-IQ"/>
        </w:rPr>
      </w:pPr>
      <w:r w:rsidRPr="008821EC">
        <w:rPr>
          <w:rFonts w:ascii="Times New Roman" w:hAnsi="Times New Roman" w:cs="Simplified Arabic" w:hint="cs"/>
          <w:b/>
          <w:bCs/>
          <w:sz w:val="36"/>
          <w:szCs w:val="36"/>
          <w:rtl/>
          <w:lang w:bidi="ar-IQ"/>
        </w:rPr>
        <w:t>الخلاصة</w:t>
      </w:r>
    </w:p>
    <w:p w:rsidR="006348FB" w:rsidRDefault="006348FB" w:rsidP="006348FB">
      <w:pPr>
        <w:spacing w:after="0" w:line="240" w:lineRule="auto"/>
        <w:ind w:firstLine="327"/>
        <w:jc w:val="lowKashida"/>
        <w:rPr>
          <w:rFonts w:ascii="Times New Roman" w:hAnsi="Times New Roman" w:cs="Simplified Arabic"/>
          <w:sz w:val="28"/>
          <w:szCs w:val="28"/>
          <w:rtl/>
          <w:lang w:bidi="ar-IQ"/>
        </w:rPr>
      </w:pPr>
    </w:p>
    <w:p w:rsidR="006348FB" w:rsidRPr="008821EC" w:rsidRDefault="006348FB" w:rsidP="006348FB">
      <w:pPr>
        <w:spacing w:after="0" w:line="240" w:lineRule="auto"/>
        <w:ind w:firstLine="327"/>
        <w:jc w:val="lowKashida"/>
        <w:rPr>
          <w:rFonts w:ascii="Times New Roman" w:hAnsi="Times New Roman" w:cs="Simplified Arabic"/>
          <w:sz w:val="28"/>
          <w:szCs w:val="28"/>
          <w:lang w:bidi="ar-IQ"/>
        </w:rPr>
      </w:pPr>
      <w:r w:rsidRPr="008821EC">
        <w:rPr>
          <w:rFonts w:ascii="Times New Roman" w:hAnsi="Times New Roman" w:cs="Simplified Arabic" w:hint="cs"/>
          <w:sz w:val="28"/>
          <w:szCs w:val="28"/>
          <w:rtl/>
          <w:lang w:bidi="ar-IQ"/>
        </w:rPr>
        <w:t xml:space="preserve">استهدفت الدراسة الحالية التحري عن دور جرثومة </w:t>
      </w:r>
      <w:r w:rsidRPr="00CE720A">
        <w:rPr>
          <w:rFonts w:ascii="Times New Roman" w:hAnsi="Times New Roman" w:cs="Simplified Arabic"/>
          <w:i/>
          <w:iCs/>
          <w:sz w:val="28"/>
          <w:szCs w:val="28"/>
          <w:lang w:bidi="ar-IQ"/>
        </w:rPr>
        <w:t>S.saprophyticus</w:t>
      </w:r>
      <w:r>
        <w:rPr>
          <w:rFonts w:ascii="Times New Roman" w:hAnsi="Times New Roman" w:cs="Simplified Arabic" w:hint="cs"/>
          <w:sz w:val="28"/>
          <w:szCs w:val="28"/>
          <w:rtl/>
          <w:lang w:bidi="ar-IQ"/>
        </w:rPr>
        <w:t xml:space="preserve"> </w:t>
      </w:r>
      <w:r w:rsidRPr="008821EC">
        <w:rPr>
          <w:rFonts w:ascii="Times New Roman" w:hAnsi="Times New Roman" w:cs="Simplified Arabic" w:hint="cs"/>
          <w:sz w:val="28"/>
          <w:szCs w:val="28"/>
          <w:rtl/>
          <w:lang w:bidi="ar-IQ"/>
        </w:rPr>
        <w:t>في احداث الاصابه بالتهاب المجاري  البولي</w:t>
      </w:r>
      <w:r>
        <w:rPr>
          <w:rFonts w:ascii="Times New Roman" w:hAnsi="Times New Roman" w:cs="Simplified Arabic" w:hint="cs"/>
          <w:sz w:val="28"/>
          <w:szCs w:val="28"/>
          <w:rtl/>
          <w:lang w:bidi="ar-IQ"/>
        </w:rPr>
        <w:t xml:space="preserve">ه </w:t>
      </w:r>
      <w:r w:rsidRPr="008821EC">
        <w:rPr>
          <w:rFonts w:ascii="Times New Roman" w:hAnsi="Times New Roman" w:cs="Simplified Arabic" w:hint="cs"/>
          <w:sz w:val="28"/>
          <w:szCs w:val="28"/>
          <w:rtl/>
          <w:lang w:bidi="ar-IQ"/>
        </w:rPr>
        <w:t>في الانسان والحيوانات (الابقار والاغنام) ودراسة تأثير المستخلص الكحولي لاوراق نبات لسان الحمل السناني في تثبيط نمو هذه العزلات ,كما استهدفت الدراسة ايضآ معرفة الدور العلاجي لهذا المستخلص بعد احداث الاصابة بهذه الجرثومة في الجرذان التي استخدمت كموديل حيواني بديلآ عن الانسان والحيوانات الكبيرة, كما شملت الدراسة كذلك اختبار حساسية بعض هذه العزلات لعدد من المضادات الحيوية (السيفاتوكسيم ,السيبروفلاكسين ,</w:t>
      </w:r>
      <w:r>
        <w:rPr>
          <w:rFonts w:ascii="Times New Roman" w:hAnsi="Times New Roman" w:cs="Simplified Arabic" w:hint="cs"/>
          <w:sz w:val="28"/>
          <w:szCs w:val="28"/>
          <w:rtl/>
          <w:lang w:bidi="ar-IQ"/>
        </w:rPr>
        <w:t xml:space="preserve"> </w:t>
      </w:r>
      <w:r w:rsidRPr="008821EC">
        <w:rPr>
          <w:rFonts w:ascii="Times New Roman" w:hAnsi="Times New Roman" w:cs="Simplified Arabic" w:hint="cs"/>
          <w:sz w:val="28"/>
          <w:szCs w:val="28"/>
          <w:rtl/>
          <w:lang w:bidi="ar-IQ"/>
        </w:rPr>
        <w:t>الامبسلين, نالدكس اسد ,الجنتاميسين ,الميثبريم-3, الستربتوميسين, الفانكوميسين, النوفوميسين,</w:t>
      </w:r>
      <w:r>
        <w:rPr>
          <w:rFonts w:ascii="Times New Roman" w:hAnsi="Times New Roman" w:cs="Simplified Arabic" w:hint="cs"/>
          <w:sz w:val="28"/>
          <w:szCs w:val="28"/>
          <w:rtl/>
          <w:lang w:bidi="ar-IQ"/>
        </w:rPr>
        <w:t xml:space="preserve"> </w:t>
      </w:r>
      <w:r w:rsidRPr="008821EC">
        <w:rPr>
          <w:rFonts w:ascii="Times New Roman" w:hAnsi="Times New Roman" w:cs="Simplified Arabic" w:hint="cs"/>
          <w:sz w:val="28"/>
          <w:szCs w:val="28"/>
          <w:rtl/>
          <w:lang w:bidi="ar-IQ"/>
        </w:rPr>
        <w:t>الايرثرومايسين و اللنكومايسين)، كعلاجات باستخدام طريقة الانتشار حول الاقراص.</w:t>
      </w:r>
    </w:p>
    <w:p w:rsidR="006348FB" w:rsidRPr="008821EC" w:rsidRDefault="006348FB" w:rsidP="006348FB">
      <w:pPr>
        <w:spacing w:after="0" w:line="240" w:lineRule="auto"/>
        <w:jc w:val="lowKashida"/>
        <w:rPr>
          <w:rFonts w:ascii="Times New Roman" w:hAnsi="Times New Roman" w:cs="Simplified Arabic"/>
          <w:sz w:val="28"/>
          <w:szCs w:val="28"/>
          <w:rtl/>
          <w:lang w:bidi="ar-IQ"/>
        </w:rPr>
      </w:pPr>
      <w:r>
        <w:rPr>
          <w:rFonts w:ascii="Times New Roman" w:hAnsi="Times New Roman" w:cs="Simplified Arabic" w:hint="cs"/>
          <w:sz w:val="28"/>
          <w:szCs w:val="28"/>
          <w:rtl/>
          <w:lang w:bidi="ar-IQ"/>
        </w:rPr>
        <w:t>و</w:t>
      </w:r>
      <w:r w:rsidRPr="008821EC">
        <w:rPr>
          <w:rFonts w:ascii="Times New Roman" w:hAnsi="Times New Roman" w:cs="Simplified Arabic" w:hint="cs"/>
          <w:sz w:val="28"/>
          <w:szCs w:val="28"/>
          <w:rtl/>
          <w:lang w:bidi="ar-IQ"/>
        </w:rPr>
        <w:t>للوصول الى هذه الاهداف فقد تضمنت الدراسة خمسة محاور هي :</w:t>
      </w:r>
    </w:p>
    <w:p w:rsidR="006348FB" w:rsidRPr="008821EC" w:rsidRDefault="006348FB" w:rsidP="006348FB">
      <w:pPr>
        <w:spacing w:after="0" w:line="240" w:lineRule="auto"/>
        <w:jc w:val="lowKashida"/>
        <w:rPr>
          <w:rFonts w:ascii="Times New Roman" w:hAnsi="Times New Roman" w:cs="Simplified Arabic"/>
          <w:b/>
          <w:bCs/>
          <w:sz w:val="32"/>
          <w:szCs w:val="32"/>
          <w:rtl/>
          <w:lang w:bidi="ar-IQ"/>
        </w:rPr>
      </w:pPr>
      <w:r w:rsidRPr="008821EC">
        <w:rPr>
          <w:rFonts w:ascii="Times New Roman" w:hAnsi="Times New Roman" w:cs="Simplified Arabic" w:hint="cs"/>
          <w:b/>
          <w:bCs/>
          <w:sz w:val="32"/>
          <w:szCs w:val="32"/>
          <w:rtl/>
          <w:lang w:bidi="ar-IQ"/>
        </w:rPr>
        <w:t>المحور الاول :</w:t>
      </w:r>
    </w:p>
    <w:p w:rsidR="006348FB" w:rsidRPr="008821EC" w:rsidRDefault="006348FB" w:rsidP="006348FB">
      <w:pPr>
        <w:spacing w:after="0" w:line="240" w:lineRule="auto"/>
        <w:ind w:firstLine="327"/>
        <w:jc w:val="lowKashida"/>
        <w:rPr>
          <w:rFonts w:ascii="Times New Roman" w:hAnsi="Times New Roman" w:cs="Simplified Arabic"/>
          <w:sz w:val="28"/>
          <w:szCs w:val="28"/>
          <w:rtl/>
          <w:lang w:bidi="ar-IQ"/>
        </w:rPr>
      </w:pPr>
      <w:r w:rsidRPr="008821EC">
        <w:rPr>
          <w:rFonts w:ascii="Times New Roman" w:hAnsi="Times New Roman" w:cs="Simplified Arabic" w:hint="cs"/>
          <w:sz w:val="28"/>
          <w:szCs w:val="28"/>
          <w:rtl/>
          <w:lang w:bidi="ar-IQ"/>
        </w:rPr>
        <w:t xml:space="preserve">تضمن هذا المحور جمع 300 عينه ادرار وسطي  لمرضى من مختلف الاعمار  يعانون من التهاب المجاري البوليه  في مستشفيات الطفل المركزي ,  الكرامه التعليمي و ابوغريب  في مدينة  بغداد . اذ امتدت مدة الدراسه من   كانون الثاني 2010 لغايه مايس 2011,  اذ اظهرت النتائج  الحصول على 19 عزله كانت تحمل صفات جرثومة </w:t>
      </w:r>
      <w:r w:rsidRPr="008821EC">
        <w:rPr>
          <w:rFonts w:ascii="Times New Roman" w:hAnsi="Times New Roman" w:cs="Simplified Arabic"/>
          <w:i/>
          <w:iCs/>
          <w:sz w:val="28"/>
          <w:szCs w:val="28"/>
          <w:lang w:bidi="ar-IQ"/>
        </w:rPr>
        <w:t>S.saprophyticus</w:t>
      </w:r>
      <w:r w:rsidRPr="008821EC">
        <w:rPr>
          <w:rFonts w:ascii="Times New Roman" w:hAnsi="Times New Roman" w:cs="Simplified Arabic" w:hint="cs"/>
          <w:sz w:val="28"/>
          <w:szCs w:val="28"/>
          <w:rtl/>
          <w:lang w:bidi="ar-IQ"/>
        </w:rPr>
        <w:t xml:space="preserve"> وبنسبة6.3%.</w:t>
      </w:r>
    </w:p>
    <w:p w:rsidR="006348FB" w:rsidRPr="008821EC" w:rsidRDefault="006348FB" w:rsidP="006348FB">
      <w:pPr>
        <w:spacing w:after="0" w:line="240" w:lineRule="auto"/>
        <w:jc w:val="lowKashida"/>
        <w:rPr>
          <w:rFonts w:ascii="Times New Roman" w:hAnsi="Times New Roman" w:cs="Simplified Arabic"/>
          <w:sz w:val="28"/>
          <w:szCs w:val="28"/>
          <w:rtl/>
          <w:lang w:bidi="ar-IQ"/>
        </w:rPr>
      </w:pPr>
    </w:p>
    <w:p w:rsidR="006348FB" w:rsidRPr="003770EE" w:rsidRDefault="006348FB" w:rsidP="006348FB">
      <w:pPr>
        <w:spacing w:after="0" w:line="240" w:lineRule="auto"/>
        <w:jc w:val="lowKashida"/>
        <w:rPr>
          <w:rFonts w:ascii="Times New Roman" w:hAnsi="Times New Roman" w:cs="Simplified Arabic"/>
          <w:b/>
          <w:bCs/>
          <w:sz w:val="32"/>
          <w:szCs w:val="32"/>
          <w:rtl/>
          <w:lang w:bidi="ar-IQ"/>
        </w:rPr>
      </w:pPr>
      <w:r w:rsidRPr="003770EE">
        <w:rPr>
          <w:rFonts w:ascii="Times New Roman" w:hAnsi="Times New Roman" w:cs="Simplified Arabic" w:hint="cs"/>
          <w:b/>
          <w:bCs/>
          <w:sz w:val="32"/>
          <w:szCs w:val="32"/>
          <w:rtl/>
          <w:lang w:bidi="ar-IQ"/>
        </w:rPr>
        <w:t>المحور الثاني :</w:t>
      </w:r>
    </w:p>
    <w:p w:rsidR="006348FB" w:rsidRDefault="006348FB" w:rsidP="006348FB">
      <w:pPr>
        <w:spacing w:after="0" w:line="240" w:lineRule="auto"/>
        <w:ind w:firstLine="327"/>
        <w:jc w:val="lowKashida"/>
        <w:rPr>
          <w:rFonts w:ascii="Times New Roman" w:hAnsi="Times New Roman" w:cs="Simplified Arabic"/>
          <w:sz w:val="28"/>
          <w:szCs w:val="28"/>
          <w:rtl/>
          <w:lang w:bidi="ar-IQ"/>
        </w:rPr>
      </w:pPr>
      <w:r w:rsidRPr="003770EE">
        <w:rPr>
          <w:rFonts w:ascii="Times New Roman" w:hAnsi="Times New Roman" w:cs="Simplified Arabic" w:hint="cs"/>
          <w:sz w:val="28"/>
          <w:szCs w:val="28"/>
          <w:rtl/>
          <w:lang w:bidi="ar-IQ"/>
        </w:rPr>
        <w:t xml:space="preserve">تضمن هذا المحور جمع 150عينه ( ادرار ومسحات من المستقيم والمهبل ),جمعت لحيوانات (اغنام و ابقار)  اظهرت النتائج الحصول على8 عزلات كانت تحمل صفات جرثومة </w:t>
      </w:r>
      <w:r w:rsidRPr="003770EE">
        <w:rPr>
          <w:rFonts w:ascii="Times New Roman" w:hAnsi="Times New Roman" w:cs="Simplified Arabic"/>
          <w:i/>
          <w:iCs/>
          <w:sz w:val="28"/>
          <w:szCs w:val="28"/>
          <w:lang w:bidi="ar-IQ"/>
        </w:rPr>
        <w:t>S.saprophyticus</w:t>
      </w:r>
      <w:r w:rsidRPr="003770EE">
        <w:rPr>
          <w:rFonts w:ascii="Times New Roman" w:hAnsi="Times New Roman" w:cs="Simplified Arabic" w:hint="cs"/>
          <w:sz w:val="28"/>
          <w:szCs w:val="28"/>
          <w:rtl/>
          <w:lang w:bidi="ar-IQ"/>
        </w:rPr>
        <w:t xml:space="preserve"> بنسبه  </w:t>
      </w:r>
      <w:r w:rsidRPr="003770EE">
        <w:rPr>
          <w:rFonts w:ascii="Times New Roman" w:hAnsi="Times New Roman" w:cs="Simplified Arabic"/>
          <w:sz w:val="28"/>
          <w:szCs w:val="28"/>
          <w:lang w:bidi="ar-IQ"/>
        </w:rPr>
        <w:t>5.3%</w:t>
      </w:r>
      <w:r w:rsidRPr="003770EE">
        <w:rPr>
          <w:rFonts w:ascii="Times New Roman" w:hAnsi="Times New Roman" w:cs="Simplified Arabic" w:hint="cs"/>
          <w:sz w:val="28"/>
          <w:szCs w:val="28"/>
          <w:rtl/>
          <w:lang w:bidi="ar-IQ"/>
        </w:rPr>
        <w:t xml:space="preserve"> , شخصت جميع  العزلات سواء التي تم الحصول عليها من الانسان او</w:t>
      </w:r>
      <w:r>
        <w:rPr>
          <w:rFonts w:ascii="Times New Roman" w:hAnsi="Times New Roman" w:cs="Simplified Arabic" w:hint="cs"/>
          <w:sz w:val="28"/>
          <w:szCs w:val="28"/>
          <w:rtl/>
          <w:lang w:bidi="ar-IQ"/>
        </w:rPr>
        <w:t xml:space="preserve"> </w:t>
      </w:r>
      <w:r w:rsidRPr="003770EE">
        <w:rPr>
          <w:rFonts w:ascii="Times New Roman" w:hAnsi="Times New Roman" w:cs="Simplified Arabic" w:hint="cs"/>
          <w:sz w:val="28"/>
          <w:szCs w:val="28"/>
          <w:rtl/>
          <w:lang w:bidi="ar-IQ"/>
        </w:rPr>
        <w:t xml:space="preserve">الحيوانات باستخدام الفحوصات المجهرية والزرعية </w:t>
      </w:r>
      <w:r>
        <w:rPr>
          <w:rFonts w:ascii="Times New Roman" w:hAnsi="Times New Roman" w:cs="Simplified Arabic" w:hint="cs"/>
          <w:sz w:val="28"/>
          <w:szCs w:val="28"/>
          <w:rtl/>
          <w:lang w:bidi="ar-IQ"/>
        </w:rPr>
        <w:t>و</w:t>
      </w:r>
      <w:r w:rsidRPr="003770EE">
        <w:rPr>
          <w:rFonts w:ascii="Times New Roman" w:hAnsi="Times New Roman" w:cs="Simplified Arabic" w:hint="cs"/>
          <w:sz w:val="28"/>
          <w:szCs w:val="28"/>
          <w:rtl/>
          <w:lang w:bidi="ar-IQ"/>
        </w:rPr>
        <w:t xml:space="preserve">الكيموحيوية وتم استخدام عدة </w:t>
      </w:r>
      <w:r w:rsidRPr="003770EE">
        <w:rPr>
          <w:rFonts w:ascii="Times New Roman" w:hAnsi="Times New Roman" w:cs="Simplified Arabic"/>
          <w:sz w:val="28"/>
          <w:szCs w:val="28"/>
          <w:lang w:bidi="ar-IQ"/>
        </w:rPr>
        <w:t>API</w:t>
      </w:r>
      <w:r>
        <w:rPr>
          <w:rFonts w:ascii="Times New Roman" w:hAnsi="Times New Roman" w:cs="Simplified Arabic" w:hint="cs"/>
          <w:sz w:val="28"/>
          <w:szCs w:val="28"/>
          <w:rtl/>
          <w:lang w:bidi="ar-IQ"/>
        </w:rPr>
        <w:t xml:space="preserve"> </w:t>
      </w:r>
      <w:r w:rsidRPr="003770EE">
        <w:rPr>
          <w:rFonts w:ascii="Times New Roman" w:hAnsi="Times New Roman" w:cs="Simplified Arabic" w:hint="cs"/>
          <w:sz w:val="28"/>
          <w:szCs w:val="28"/>
          <w:rtl/>
          <w:lang w:bidi="ar-IQ"/>
        </w:rPr>
        <w:t>لتأكيد</w:t>
      </w:r>
      <w:r>
        <w:rPr>
          <w:rFonts w:ascii="Times New Roman" w:hAnsi="Times New Roman" w:cs="Simplified Arabic" w:hint="cs"/>
          <w:sz w:val="28"/>
          <w:szCs w:val="28"/>
          <w:rtl/>
          <w:lang w:bidi="ar-IQ"/>
        </w:rPr>
        <w:t xml:space="preserve"> التشخيص.</w:t>
      </w:r>
    </w:p>
    <w:p w:rsidR="006348FB" w:rsidRPr="008821EC" w:rsidRDefault="006348FB" w:rsidP="006348FB">
      <w:pPr>
        <w:spacing w:after="0" w:line="240" w:lineRule="auto"/>
        <w:jc w:val="lowKashida"/>
        <w:rPr>
          <w:rFonts w:ascii="Times New Roman" w:hAnsi="Times New Roman" w:cs="Simplified Arabic"/>
          <w:sz w:val="28"/>
          <w:szCs w:val="28"/>
          <w:rtl/>
          <w:lang w:bidi="ar-IQ"/>
        </w:rPr>
      </w:pPr>
    </w:p>
    <w:p w:rsidR="006348FB" w:rsidRPr="003770EE" w:rsidRDefault="006348FB" w:rsidP="006348FB">
      <w:pPr>
        <w:spacing w:after="0" w:line="240" w:lineRule="auto"/>
        <w:jc w:val="lowKashida"/>
        <w:rPr>
          <w:rFonts w:ascii="Times New Roman" w:hAnsi="Times New Roman" w:cs="Simplified Arabic"/>
          <w:b/>
          <w:bCs/>
          <w:sz w:val="32"/>
          <w:szCs w:val="32"/>
          <w:rtl/>
          <w:lang w:bidi="ar-IQ"/>
        </w:rPr>
      </w:pPr>
      <w:r w:rsidRPr="003770EE">
        <w:rPr>
          <w:rFonts w:ascii="Times New Roman" w:hAnsi="Times New Roman" w:cs="Simplified Arabic" w:hint="cs"/>
          <w:b/>
          <w:bCs/>
          <w:sz w:val="32"/>
          <w:szCs w:val="32"/>
          <w:rtl/>
          <w:lang w:bidi="ar-IQ"/>
        </w:rPr>
        <w:t xml:space="preserve">المحور الثالث: </w:t>
      </w:r>
      <w:r>
        <w:rPr>
          <w:rFonts w:ascii="Times New Roman" w:hAnsi="Times New Roman" w:cs="Simplified Arabic" w:hint="cs"/>
          <w:b/>
          <w:bCs/>
          <w:sz w:val="32"/>
          <w:szCs w:val="32"/>
          <w:rtl/>
          <w:lang w:bidi="ar-IQ"/>
        </w:rPr>
        <w:t>(</w:t>
      </w:r>
      <w:r w:rsidRPr="003770EE">
        <w:rPr>
          <w:rFonts w:ascii="Times New Roman" w:hAnsi="Times New Roman" w:cs="Simplified Arabic" w:hint="cs"/>
          <w:b/>
          <w:bCs/>
          <w:sz w:val="32"/>
          <w:szCs w:val="32"/>
          <w:rtl/>
          <w:lang w:bidi="ar-IQ"/>
        </w:rPr>
        <w:t>اختبار الامراضية لهذه الجرثومة</w:t>
      </w:r>
      <w:r>
        <w:rPr>
          <w:rFonts w:ascii="Times New Roman" w:hAnsi="Times New Roman" w:cs="Simplified Arabic" w:hint="cs"/>
          <w:b/>
          <w:bCs/>
          <w:sz w:val="32"/>
          <w:szCs w:val="32"/>
          <w:rtl/>
          <w:lang w:bidi="ar-IQ"/>
        </w:rPr>
        <w:t>)</w:t>
      </w:r>
    </w:p>
    <w:p w:rsidR="006348FB" w:rsidRPr="008821EC" w:rsidRDefault="006348FB" w:rsidP="006348FB">
      <w:pPr>
        <w:spacing w:after="0" w:line="240" w:lineRule="auto"/>
        <w:ind w:firstLine="327"/>
        <w:jc w:val="lowKashida"/>
        <w:rPr>
          <w:rFonts w:ascii="Times New Roman" w:hAnsi="Times New Roman" w:cs="Simplified Arabic"/>
          <w:sz w:val="28"/>
          <w:szCs w:val="28"/>
          <w:rtl/>
          <w:lang w:bidi="ar-IQ"/>
        </w:rPr>
      </w:pPr>
      <w:r w:rsidRPr="008821EC">
        <w:rPr>
          <w:rFonts w:ascii="Times New Roman" w:hAnsi="Times New Roman" w:cs="Simplified Arabic" w:hint="cs"/>
          <w:sz w:val="28"/>
          <w:szCs w:val="28"/>
          <w:rtl/>
          <w:lang w:bidi="ar-IQ"/>
        </w:rPr>
        <w:t>تضمن هذا المحور دراسه  امراضية عزله واحدة من جرثومة</w:t>
      </w:r>
      <w:r w:rsidRPr="008821EC">
        <w:rPr>
          <w:rFonts w:ascii="Times New Roman" w:hAnsi="Times New Roman" w:cs="Simplified Arabic"/>
          <w:i/>
          <w:iCs/>
          <w:sz w:val="28"/>
          <w:szCs w:val="28"/>
          <w:lang w:bidi="ar-IQ"/>
        </w:rPr>
        <w:t xml:space="preserve">S.saprophyticus </w:t>
      </w:r>
      <w:r w:rsidRPr="008821EC">
        <w:rPr>
          <w:rFonts w:ascii="Times New Roman" w:hAnsi="Times New Roman" w:cs="Simplified Arabic" w:hint="cs"/>
          <w:i/>
          <w:iCs/>
          <w:sz w:val="28"/>
          <w:szCs w:val="28"/>
          <w:rtl/>
          <w:lang w:bidi="ar-IQ"/>
        </w:rPr>
        <w:t xml:space="preserve"> </w:t>
      </w:r>
      <w:r w:rsidRPr="008821EC">
        <w:rPr>
          <w:rFonts w:ascii="Times New Roman" w:hAnsi="Times New Roman" w:cs="Simplified Arabic" w:hint="cs"/>
          <w:sz w:val="28"/>
          <w:szCs w:val="28"/>
          <w:rtl/>
          <w:lang w:bidi="ar-IQ"/>
        </w:rPr>
        <w:t xml:space="preserve"> وذلك باحداث اصابة تجريبية باستخدام اناث الجرذان المختبرية اذ اظهرت نتائج هذه التجربة قدرة هذه  الجرثومة في احداث التهاب الاحليل  والمثانه التي تمثلت بظهور التغيرات المرضية النسيجية الواضحة بعد اجراء التقطيع النسيجي عند مقارنتها مع مجاميع السيطرة السالبة المحقونة بالمحلول الدارئ الفوسفاتي.</w:t>
      </w:r>
    </w:p>
    <w:p w:rsidR="006348FB" w:rsidRPr="003770EE" w:rsidRDefault="006348FB" w:rsidP="006348FB">
      <w:pPr>
        <w:spacing w:after="0" w:line="240" w:lineRule="auto"/>
        <w:jc w:val="lowKashida"/>
        <w:rPr>
          <w:rFonts w:ascii="Times New Roman" w:hAnsi="Times New Roman" w:cs="Simplified Arabic"/>
          <w:b/>
          <w:bCs/>
          <w:sz w:val="32"/>
          <w:szCs w:val="32"/>
          <w:rtl/>
          <w:lang w:bidi="ar-IQ"/>
        </w:rPr>
      </w:pPr>
      <w:r w:rsidRPr="003770EE">
        <w:rPr>
          <w:rFonts w:ascii="Times New Roman" w:hAnsi="Times New Roman" w:cs="Simplified Arabic" w:hint="cs"/>
          <w:b/>
          <w:bCs/>
          <w:sz w:val="32"/>
          <w:szCs w:val="32"/>
          <w:rtl/>
          <w:lang w:bidi="ar-IQ"/>
        </w:rPr>
        <w:lastRenderedPageBreak/>
        <w:t>المحور</w:t>
      </w:r>
      <w:r>
        <w:rPr>
          <w:rFonts w:ascii="Times New Roman" w:hAnsi="Times New Roman" w:cs="Simplified Arabic" w:hint="cs"/>
          <w:b/>
          <w:bCs/>
          <w:sz w:val="32"/>
          <w:szCs w:val="32"/>
          <w:rtl/>
          <w:lang w:bidi="ar-IQ"/>
        </w:rPr>
        <w:t xml:space="preserve"> </w:t>
      </w:r>
      <w:r w:rsidRPr="003770EE">
        <w:rPr>
          <w:rFonts w:ascii="Times New Roman" w:hAnsi="Times New Roman" w:cs="Simplified Arabic" w:hint="cs"/>
          <w:b/>
          <w:bCs/>
          <w:sz w:val="32"/>
          <w:szCs w:val="32"/>
          <w:rtl/>
          <w:lang w:bidi="ar-IQ"/>
        </w:rPr>
        <w:t>الرابع :</w:t>
      </w:r>
      <w:r>
        <w:rPr>
          <w:rFonts w:ascii="Times New Roman" w:hAnsi="Times New Roman" w:cs="Simplified Arabic" w:hint="cs"/>
          <w:b/>
          <w:bCs/>
          <w:sz w:val="32"/>
          <w:szCs w:val="32"/>
          <w:rtl/>
          <w:lang w:bidi="ar-IQ"/>
        </w:rPr>
        <w:t xml:space="preserve"> (</w:t>
      </w:r>
      <w:r w:rsidRPr="003770EE">
        <w:rPr>
          <w:rFonts w:ascii="Times New Roman" w:hAnsi="Times New Roman" w:cs="Simplified Arabic" w:hint="cs"/>
          <w:b/>
          <w:bCs/>
          <w:sz w:val="32"/>
          <w:szCs w:val="32"/>
          <w:rtl/>
          <w:lang w:bidi="ar-IQ"/>
        </w:rPr>
        <w:t>تحضير مستخلص نبات لسان الحمل السناني</w:t>
      </w:r>
      <w:r>
        <w:rPr>
          <w:rFonts w:ascii="Times New Roman" w:hAnsi="Times New Roman" w:cs="Simplified Arabic" w:hint="cs"/>
          <w:b/>
          <w:bCs/>
          <w:sz w:val="32"/>
          <w:szCs w:val="32"/>
          <w:rtl/>
          <w:lang w:bidi="ar-IQ"/>
        </w:rPr>
        <w:t>)</w:t>
      </w:r>
    </w:p>
    <w:p w:rsidR="006348FB" w:rsidRDefault="006348FB" w:rsidP="006348FB">
      <w:pPr>
        <w:spacing w:after="0" w:line="240" w:lineRule="auto"/>
        <w:ind w:firstLine="327"/>
        <w:jc w:val="lowKashida"/>
        <w:rPr>
          <w:rFonts w:ascii="Times New Roman" w:hAnsi="Times New Roman" w:cs="Simplified Arabic"/>
          <w:sz w:val="28"/>
          <w:szCs w:val="28"/>
          <w:rtl/>
          <w:lang w:bidi="ar-IQ"/>
        </w:rPr>
      </w:pPr>
      <w:r w:rsidRPr="008821EC">
        <w:rPr>
          <w:rFonts w:ascii="Times New Roman" w:hAnsi="Times New Roman" w:cs="Simplified Arabic" w:hint="cs"/>
          <w:sz w:val="28"/>
          <w:szCs w:val="28"/>
          <w:rtl/>
          <w:lang w:bidi="ar-IQ"/>
        </w:rPr>
        <w:t xml:space="preserve">  حضر مستخلص كحولي مذاب بال </w:t>
      </w:r>
      <w:r w:rsidRPr="008821EC">
        <w:rPr>
          <w:rFonts w:ascii="Times New Roman" w:hAnsi="Times New Roman" w:cs="Simplified Arabic"/>
          <w:sz w:val="28"/>
          <w:szCs w:val="28"/>
          <w:lang w:bidi="ar-IQ"/>
        </w:rPr>
        <w:t>Dimeth</w:t>
      </w:r>
      <w:r>
        <w:rPr>
          <w:rFonts w:ascii="Times New Roman" w:hAnsi="Times New Roman" w:cs="Simplified Arabic"/>
          <w:sz w:val="28"/>
          <w:szCs w:val="28"/>
          <w:lang w:bidi="ar-IQ"/>
        </w:rPr>
        <w:t>y</w:t>
      </w:r>
      <w:r w:rsidRPr="008821EC">
        <w:rPr>
          <w:rFonts w:ascii="Times New Roman" w:hAnsi="Times New Roman" w:cs="Simplified Arabic"/>
          <w:sz w:val="28"/>
          <w:szCs w:val="28"/>
          <w:lang w:bidi="ar-IQ"/>
        </w:rPr>
        <w:t xml:space="preserve">l </w:t>
      </w:r>
      <w:r w:rsidRPr="008821EC">
        <w:rPr>
          <w:rFonts w:ascii="Times New Roman" w:hAnsi="Times New Roman" w:cs="Simplified Arabic"/>
          <w:color w:val="000000"/>
          <w:sz w:val="28"/>
          <w:szCs w:val="28"/>
        </w:rPr>
        <w:t>Sulfoxide</w:t>
      </w:r>
      <w:r w:rsidRPr="008821EC">
        <w:rPr>
          <w:rFonts w:ascii="Times New Roman" w:hAnsi="Times New Roman" w:cs="Simplified Arabic"/>
          <w:sz w:val="28"/>
          <w:szCs w:val="28"/>
        </w:rPr>
        <w:t xml:space="preserve"> (</w:t>
      </w:r>
      <w:r w:rsidRPr="008821EC">
        <w:rPr>
          <w:rFonts w:ascii="Times New Roman" w:hAnsi="Times New Roman" w:cs="Simplified Arabic"/>
          <w:color w:val="000000"/>
          <w:sz w:val="28"/>
          <w:szCs w:val="28"/>
        </w:rPr>
        <w:t>DMSO)</w:t>
      </w:r>
      <w:r w:rsidRPr="008821EC">
        <w:rPr>
          <w:rFonts w:ascii="Times New Roman" w:hAnsi="Times New Roman" w:cs="Simplified Arabic" w:hint="cs"/>
          <w:sz w:val="28"/>
          <w:szCs w:val="28"/>
          <w:rtl/>
          <w:lang w:bidi="ar-IQ"/>
        </w:rPr>
        <w:t xml:space="preserve">  وبثلاث تراكيز هي</w:t>
      </w:r>
      <w:r>
        <w:rPr>
          <w:rFonts w:ascii="Times New Roman" w:hAnsi="Times New Roman" w:cs="Simplified Arabic" w:hint="cs"/>
          <w:sz w:val="28"/>
          <w:szCs w:val="28"/>
          <w:rtl/>
          <w:lang w:bidi="ar-IQ"/>
        </w:rPr>
        <w:t xml:space="preserve"> </w:t>
      </w:r>
      <w:r w:rsidRPr="008821EC">
        <w:rPr>
          <w:rFonts w:ascii="Times New Roman" w:hAnsi="Times New Roman" w:cs="Simplified Arabic" w:hint="cs"/>
          <w:sz w:val="28"/>
          <w:szCs w:val="28"/>
          <w:rtl/>
          <w:lang w:bidi="ar-IQ"/>
        </w:rPr>
        <w:t xml:space="preserve">200 , 150, 100 ملغم </w:t>
      </w:r>
      <w:r w:rsidRPr="008821EC">
        <w:rPr>
          <w:rFonts w:ascii="Times New Roman" w:hAnsi="Times New Roman" w:cs="Simplified Arabic"/>
          <w:sz w:val="28"/>
          <w:szCs w:val="28"/>
          <w:lang w:bidi="ar-IQ"/>
        </w:rPr>
        <w:t>/</w:t>
      </w:r>
      <w:r w:rsidRPr="008821EC">
        <w:rPr>
          <w:rFonts w:ascii="Times New Roman" w:hAnsi="Times New Roman" w:cs="Simplified Arabic" w:hint="cs"/>
          <w:sz w:val="28"/>
          <w:szCs w:val="28"/>
          <w:rtl/>
          <w:lang w:bidi="ar-IQ"/>
        </w:rPr>
        <w:t xml:space="preserve">مل ودرست فعاليتها تجاه نموعدة عزلات من  جرثومة   </w:t>
      </w:r>
      <w:r w:rsidRPr="008821EC">
        <w:rPr>
          <w:rFonts w:ascii="Times New Roman" w:hAnsi="Times New Roman" w:cs="Simplified Arabic"/>
          <w:i/>
          <w:iCs/>
          <w:sz w:val="28"/>
          <w:szCs w:val="28"/>
          <w:lang w:bidi="ar-IQ"/>
        </w:rPr>
        <w:t xml:space="preserve">S.saprophyticus   </w:t>
      </w:r>
      <w:r w:rsidRPr="008821EC">
        <w:rPr>
          <w:rFonts w:ascii="Times New Roman" w:hAnsi="Times New Roman" w:cs="Simplified Arabic" w:hint="cs"/>
          <w:sz w:val="28"/>
          <w:szCs w:val="28"/>
          <w:rtl/>
          <w:lang w:bidi="ar-IQ"/>
        </w:rPr>
        <w:t xml:space="preserve"> وقد اظهرت  النتائج  ان لهذ ا  المستخلص  تاثيرا تثبيطيا معنويا في نمو مجموعة عزلات من  البكتريا العنقوديه  الرميه  في الزجاج ,اذ اظهرالتركيز 200ملغم /مل لمستخلص أوراق لسان الحمل الاكثر تثبيطا لنمو هذه الجرثومة خارج الجسم الحي </w:t>
      </w:r>
      <w:r>
        <w:rPr>
          <w:rFonts w:ascii="Times New Roman" w:hAnsi="Times New Roman" w:cs="Simplified Arabic" w:hint="cs"/>
          <w:sz w:val="28"/>
          <w:szCs w:val="28"/>
          <w:rtl/>
          <w:lang w:bidi="ar-IQ"/>
        </w:rPr>
        <w:t xml:space="preserve">وبمعدل </w:t>
      </w:r>
      <w:r w:rsidRPr="008821EC">
        <w:rPr>
          <w:rFonts w:ascii="Times New Roman" w:hAnsi="Times New Roman" w:cs="Simplified Arabic" w:hint="cs"/>
          <w:sz w:val="28"/>
          <w:szCs w:val="28"/>
          <w:rtl/>
          <w:lang w:bidi="ar-IQ"/>
        </w:rPr>
        <w:t xml:space="preserve">قطر تثبيط ( 31,5) ملم  ,  في حين كان معدل قطر التثبيط بتاثير المستخلص الكحولي لأوراق لسان الحمل  عند التركيز 150,100ملغم </w:t>
      </w:r>
      <w:r w:rsidRPr="008821EC">
        <w:rPr>
          <w:rFonts w:ascii="Times New Roman" w:hAnsi="Times New Roman" w:cs="Simplified Arabic"/>
          <w:sz w:val="28"/>
          <w:szCs w:val="28"/>
          <w:lang w:bidi="ar-IQ"/>
        </w:rPr>
        <w:t>/</w:t>
      </w:r>
      <w:r w:rsidRPr="008821EC">
        <w:rPr>
          <w:rFonts w:ascii="Times New Roman" w:hAnsi="Times New Roman" w:cs="Simplified Arabic" w:hint="cs"/>
          <w:sz w:val="28"/>
          <w:szCs w:val="28"/>
          <w:rtl/>
          <w:lang w:bidi="ar-IQ"/>
        </w:rPr>
        <w:t>مل</w:t>
      </w:r>
      <w:r>
        <w:rPr>
          <w:rFonts w:ascii="Times New Roman" w:hAnsi="Times New Roman" w:cs="Simplified Arabic" w:hint="cs"/>
          <w:sz w:val="28"/>
          <w:szCs w:val="28"/>
          <w:rtl/>
          <w:lang w:bidi="ar-IQ"/>
        </w:rPr>
        <w:t xml:space="preserve"> هو</w:t>
      </w:r>
      <w:r w:rsidRPr="008821EC">
        <w:rPr>
          <w:rFonts w:ascii="Times New Roman" w:hAnsi="Times New Roman" w:cs="Simplified Arabic" w:hint="cs"/>
          <w:sz w:val="28"/>
          <w:szCs w:val="28"/>
          <w:rtl/>
          <w:lang w:bidi="ar-IQ"/>
        </w:rPr>
        <w:t>26.5,21 على التوالي.</w:t>
      </w:r>
    </w:p>
    <w:p w:rsidR="006348FB" w:rsidRPr="008821EC" w:rsidRDefault="006348FB" w:rsidP="006348FB">
      <w:pPr>
        <w:spacing w:after="0" w:line="240" w:lineRule="auto"/>
        <w:ind w:firstLine="327"/>
        <w:jc w:val="lowKashida"/>
        <w:rPr>
          <w:rFonts w:ascii="Times New Roman" w:hAnsi="Times New Roman" w:cs="Simplified Arabic"/>
          <w:sz w:val="28"/>
          <w:szCs w:val="28"/>
          <w:rtl/>
          <w:lang w:bidi="ar-IQ"/>
        </w:rPr>
      </w:pPr>
      <w:r w:rsidRPr="008821EC">
        <w:rPr>
          <w:rFonts w:ascii="Times New Roman" w:hAnsi="Times New Roman" w:cs="Simplified Arabic" w:hint="cs"/>
          <w:sz w:val="28"/>
          <w:szCs w:val="28"/>
          <w:rtl/>
          <w:lang w:bidi="ar-IQ"/>
        </w:rPr>
        <w:t xml:space="preserve">   </w:t>
      </w:r>
    </w:p>
    <w:p w:rsidR="006348FB" w:rsidRPr="003770EE" w:rsidRDefault="006348FB" w:rsidP="006348FB">
      <w:pPr>
        <w:spacing w:after="0" w:line="240" w:lineRule="auto"/>
        <w:jc w:val="lowKashida"/>
        <w:rPr>
          <w:rFonts w:ascii="Times New Roman" w:hAnsi="Times New Roman" w:cs="Simplified Arabic"/>
          <w:b/>
          <w:bCs/>
          <w:sz w:val="32"/>
          <w:szCs w:val="32"/>
          <w:lang w:bidi="ar-IQ"/>
        </w:rPr>
      </w:pPr>
      <w:r w:rsidRPr="003770EE">
        <w:rPr>
          <w:rFonts w:ascii="Times New Roman" w:hAnsi="Times New Roman" w:cs="Simplified Arabic" w:hint="cs"/>
          <w:b/>
          <w:bCs/>
          <w:sz w:val="32"/>
          <w:szCs w:val="32"/>
          <w:rtl/>
          <w:lang w:bidi="ar-IQ"/>
        </w:rPr>
        <w:t>المحور الخامس :</w:t>
      </w:r>
    </w:p>
    <w:p w:rsidR="006348FB" w:rsidRPr="008821EC" w:rsidRDefault="006348FB" w:rsidP="006348FB">
      <w:pPr>
        <w:spacing w:after="0" w:line="240" w:lineRule="auto"/>
        <w:ind w:firstLine="327"/>
        <w:jc w:val="lowKashida"/>
        <w:rPr>
          <w:rFonts w:ascii="Times New Roman" w:hAnsi="Times New Roman" w:cs="Simplified Arabic"/>
          <w:sz w:val="28"/>
          <w:szCs w:val="28"/>
          <w:rtl/>
          <w:lang w:bidi="ar-IQ"/>
        </w:rPr>
      </w:pPr>
      <w:r w:rsidRPr="008821EC">
        <w:rPr>
          <w:rFonts w:ascii="Times New Roman" w:hAnsi="Times New Roman" w:cs="Simplified Arabic" w:hint="cs"/>
          <w:sz w:val="28"/>
          <w:szCs w:val="28"/>
          <w:rtl/>
          <w:lang w:bidi="ar-IQ"/>
        </w:rPr>
        <w:t>تضمن هذا المحور اختبار تاثير المعاملات العلاجية للمستخلص الكحولي المذاب بال</w:t>
      </w:r>
      <w:r>
        <w:rPr>
          <w:rFonts w:ascii="Times New Roman" w:hAnsi="Times New Roman" w:cs="Simplified Arabic" w:hint="cs"/>
          <w:sz w:val="28"/>
          <w:szCs w:val="28"/>
          <w:rtl/>
          <w:lang w:bidi="ar-IQ"/>
        </w:rPr>
        <w:t>ـ</w:t>
      </w:r>
      <w:r w:rsidRPr="008821EC">
        <w:rPr>
          <w:rFonts w:ascii="Times New Roman" w:hAnsi="Times New Roman" w:cs="Simplified Arabic"/>
          <w:sz w:val="28"/>
          <w:szCs w:val="28"/>
          <w:lang w:bidi="ar-IQ"/>
        </w:rPr>
        <w:t>DMSO</w:t>
      </w:r>
      <w:r w:rsidRPr="008821EC">
        <w:rPr>
          <w:rFonts w:ascii="Times New Roman" w:hAnsi="Times New Roman" w:cs="Simplified Arabic" w:hint="cs"/>
          <w:sz w:val="28"/>
          <w:szCs w:val="28"/>
          <w:rtl/>
          <w:lang w:bidi="ar-IQ"/>
        </w:rPr>
        <w:t xml:space="preserve"> لاوراق لسان الحمل السناني في امراضية عزلات البكتريا العنقودية </w:t>
      </w:r>
      <w:r>
        <w:rPr>
          <w:rFonts w:ascii="Times New Roman" w:hAnsi="Times New Roman" w:cs="Simplified Arabic" w:hint="cs"/>
          <w:sz w:val="28"/>
          <w:szCs w:val="28"/>
          <w:rtl/>
          <w:lang w:bidi="ar-IQ"/>
        </w:rPr>
        <w:t>الرمي</w:t>
      </w:r>
      <w:r w:rsidRPr="008821EC">
        <w:rPr>
          <w:rFonts w:ascii="Times New Roman" w:hAnsi="Times New Roman" w:cs="Simplified Arabic" w:hint="cs"/>
          <w:sz w:val="28"/>
          <w:szCs w:val="28"/>
          <w:rtl/>
          <w:lang w:bidi="ar-IQ"/>
        </w:rPr>
        <w:t>ة وقد اختبر التاثير</w:t>
      </w:r>
      <w:r>
        <w:rPr>
          <w:rFonts w:ascii="Times New Roman" w:hAnsi="Times New Roman" w:cs="Simplified Arabic" w:hint="cs"/>
          <w:sz w:val="28"/>
          <w:szCs w:val="28"/>
          <w:rtl/>
          <w:lang w:bidi="ar-IQ"/>
        </w:rPr>
        <w:t xml:space="preserve"> </w:t>
      </w:r>
      <w:r w:rsidRPr="008821EC">
        <w:rPr>
          <w:rFonts w:ascii="Times New Roman" w:hAnsi="Times New Roman" w:cs="Simplified Arabic" w:hint="cs"/>
          <w:sz w:val="28"/>
          <w:szCs w:val="28"/>
          <w:rtl/>
          <w:lang w:bidi="ar-IQ"/>
        </w:rPr>
        <w:t xml:space="preserve">العلاجي بالتجريع الفموي </w:t>
      </w:r>
      <w:r>
        <w:rPr>
          <w:rFonts w:ascii="Times New Roman" w:hAnsi="Times New Roman" w:cs="Simplified Arabic" w:hint="cs"/>
          <w:sz w:val="28"/>
          <w:szCs w:val="28"/>
          <w:rtl/>
          <w:lang w:bidi="ar-IQ"/>
        </w:rPr>
        <w:t xml:space="preserve"> بمقدار5 ,1مل </w:t>
      </w:r>
      <w:r w:rsidRPr="008821EC">
        <w:rPr>
          <w:rFonts w:ascii="Times New Roman" w:hAnsi="Times New Roman" w:cs="Simplified Arabic" w:hint="cs"/>
          <w:sz w:val="28"/>
          <w:szCs w:val="28"/>
          <w:rtl/>
          <w:lang w:bidi="ar-IQ"/>
        </w:rPr>
        <w:t xml:space="preserve">وبجرعة يومية واحدة وبتركيز 150ملغم </w:t>
      </w:r>
      <w:r w:rsidRPr="008821EC">
        <w:rPr>
          <w:rFonts w:ascii="Times New Roman" w:hAnsi="Times New Roman" w:cs="Simplified Arabic"/>
          <w:sz w:val="28"/>
          <w:szCs w:val="28"/>
          <w:lang w:bidi="ar-IQ"/>
        </w:rPr>
        <w:t>/</w:t>
      </w:r>
      <w:r w:rsidRPr="008821EC">
        <w:rPr>
          <w:rFonts w:ascii="Times New Roman" w:hAnsi="Times New Roman" w:cs="Simplified Arabic" w:hint="cs"/>
          <w:sz w:val="28"/>
          <w:szCs w:val="28"/>
          <w:rtl/>
          <w:lang w:bidi="ar-IQ"/>
        </w:rPr>
        <w:t xml:space="preserve">مل للمستخلص الكحولي المذاب بلدمسو لاوراق لسان الحمل السناني في امراضية البكتريا العنقوديه الرميه داخل الجسم الحي اذا استغرقت مدة </w:t>
      </w:r>
      <w:r>
        <w:rPr>
          <w:rFonts w:ascii="Times New Roman" w:hAnsi="Times New Roman" w:cs="Simplified Arabic" w:hint="cs"/>
          <w:sz w:val="28"/>
          <w:szCs w:val="28"/>
          <w:rtl/>
          <w:lang w:bidi="ar-IQ"/>
        </w:rPr>
        <w:t>العلاج 14 و21 يوم وذلك بعد مرور</w:t>
      </w:r>
      <w:r w:rsidRPr="008821EC">
        <w:rPr>
          <w:rFonts w:ascii="Times New Roman" w:hAnsi="Times New Roman" w:cs="Simplified Arabic" w:hint="cs"/>
          <w:sz w:val="28"/>
          <w:szCs w:val="28"/>
          <w:rtl/>
          <w:lang w:bidi="ar-IQ"/>
        </w:rPr>
        <w:t xml:space="preserve"> 48 ساعة على حقن الجرذان بجرثومة البكتريا العنقوديه الرميه وبجرعة 240 وحدة تكوين المستعمرة</w:t>
      </w:r>
      <w:r w:rsidRPr="008821EC">
        <w:rPr>
          <w:rFonts w:ascii="Times New Roman" w:hAnsi="Times New Roman" w:cs="Simplified Arabic"/>
          <w:sz w:val="28"/>
          <w:szCs w:val="28"/>
          <w:lang w:bidi="ar-IQ"/>
        </w:rPr>
        <w:t>/</w:t>
      </w:r>
      <w:r w:rsidRPr="008821EC">
        <w:rPr>
          <w:rFonts w:ascii="Times New Roman" w:hAnsi="Times New Roman" w:cs="Simplified Arabic" w:hint="cs"/>
          <w:sz w:val="28"/>
          <w:szCs w:val="28"/>
          <w:rtl/>
          <w:lang w:bidi="ar-IQ"/>
        </w:rPr>
        <w:t xml:space="preserve"> مل</w:t>
      </w:r>
      <w:r w:rsidRPr="008821EC">
        <w:rPr>
          <w:rFonts w:ascii="Times New Roman" w:hAnsi="Times New Roman" w:cs="Simplified Arabic" w:hint="cs"/>
          <w:sz w:val="28"/>
          <w:szCs w:val="28"/>
          <w:vertAlign w:val="superscript"/>
          <w:rtl/>
          <w:lang w:bidi="ar-IQ"/>
        </w:rPr>
        <w:t>-1</w:t>
      </w:r>
      <w:r w:rsidRPr="008821EC">
        <w:rPr>
          <w:rFonts w:ascii="Times New Roman" w:hAnsi="Times New Roman" w:cs="Simplified Arabic" w:hint="cs"/>
          <w:sz w:val="28"/>
          <w:szCs w:val="28"/>
          <w:rtl/>
          <w:lang w:bidi="ar-IQ"/>
        </w:rPr>
        <w:t xml:space="preserve"> مع استخدام مجموعة سيطرة موجبة حقنت بتلك ا لجرثومة ولم تعالج بذلك المستخلص وملاحظة العلامات الظاهرة على الحيونات المعالجة وغير المعالجة بذلك  المستخلص.</w:t>
      </w:r>
    </w:p>
    <w:p w:rsidR="006348FB" w:rsidRPr="008821EC" w:rsidRDefault="006348FB" w:rsidP="006348FB">
      <w:pPr>
        <w:spacing w:after="0" w:line="240" w:lineRule="auto"/>
        <w:ind w:firstLine="327"/>
        <w:jc w:val="lowKashida"/>
        <w:rPr>
          <w:rFonts w:ascii="Times New Roman" w:hAnsi="Times New Roman" w:cs="Simplified Arabic"/>
          <w:sz w:val="28"/>
          <w:szCs w:val="28"/>
          <w:rtl/>
          <w:lang w:bidi="ar-IQ"/>
        </w:rPr>
      </w:pPr>
      <w:r w:rsidRPr="008821EC">
        <w:rPr>
          <w:rFonts w:ascii="Times New Roman" w:hAnsi="Times New Roman" w:cs="Simplified Arabic" w:hint="cs"/>
          <w:sz w:val="28"/>
          <w:szCs w:val="28"/>
          <w:rtl/>
          <w:lang w:bidi="ar-IQ"/>
        </w:rPr>
        <w:t>أظهرت نتائج التقطيع النسيجي بعد انتهاء مدة العلاج تفوق مستخلص اوراق لسان الحمل السناني الكحولي المذ</w:t>
      </w:r>
      <w:r>
        <w:rPr>
          <w:rFonts w:ascii="Times New Roman" w:hAnsi="Times New Roman" w:cs="Simplified Arabic" w:hint="cs"/>
          <w:sz w:val="28"/>
          <w:szCs w:val="28"/>
          <w:rtl/>
          <w:lang w:bidi="ar-IQ"/>
        </w:rPr>
        <w:t>ا</w:t>
      </w:r>
      <w:r w:rsidRPr="008821EC">
        <w:rPr>
          <w:rFonts w:ascii="Times New Roman" w:hAnsi="Times New Roman" w:cs="Simplified Arabic" w:hint="cs"/>
          <w:sz w:val="28"/>
          <w:szCs w:val="28"/>
          <w:rtl/>
          <w:lang w:bidi="ar-IQ"/>
        </w:rPr>
        <w:t>ب بالدمسو  لمد</w:t>
      </w:r>
      <w:r>
        <w:rPr>
          <w:rFonts w:ascii="Times New Roman" w:hAnsi="Times New Roman" w:cs="Simplified Arabic" w:hint="cs"/>
          <w:sz w:val="28"/>
          <w:szCs w:val="28"/>
          <w:rtl/>
          <w:lang w:bidi="ar-IQ"/>
        </w:rPr>
        <w:t>ة</w:t>
      </w:r>
      <w:r w:rsidRPr="008821EC">
        <w:rPr>
          <w:rFonts w:ascii="Times New Roman" w:hAnsi="Times New Roman" w:cs="Simplified Arabic" w:hint="cs"/>
          <w:sz w:val="28"/>
          <w:szCs w:val="28"/>
          <w:rtl/>
          <w:lang w:bidi="ar-IQ"/>
        </w:rPr>
        <w:t xml:space="preserve"> 21 يوما ثم المستخلص الكحولي لمد</w:t>
      </w:r>
      <w:r>
        <w:rPr>
          <w:rFonts w:ascii="Times New Roman" w:hAnsi="Times New Roman" w:cs="Simplified Arabic" w:hint="cs"/>
          <w:sz w:val="28"/>
          <w:szCs w:val="28"/>
          <w:rtl/>
          <w:lang w:bidi="ar-IQ"/>
        </w:rPr>
        <w:t>ة</w:t>
      </w:r>
      <w:r w:rsidRPr="008821EC">
        <w:rPr>
          <w:rFonts w:ascii="Times New Roman" w:hAnsi="Times New Roman" w:cs="Simplified Arabic" w:hint="cs"/>
          <w:sz w:val="28"/>
          <w:szCs w:val="28"/>
          <w:rtl/>
          <w:lang w:bidi="ar-IQ"/>
        </w:rPr>
        <w:t xml:space="preserve"> 14 يوم في الحد من ظهور العلامات المرضية النسيجية  وعل</w:t>
      </w:r>
      <w:r>
        <w:rPr>
          <w:rFonts w:ascii="Times New Roman" w:hAnsi="Times New Roman" w:cs="Simplified Arabic" w:hint="cs"/>
          <w:sz w:val="28"/>
          <w:szCs w:val="28"/>
          <w:rtl/>
          <w:lang w:bidi="ar-IQ"/>
        </w:rPr>
        <w:t>اج الحيوانات المصابة بالجرثومة وشفائها من الاصابه.</w:t>
      </w:r>
    </w:p>
    <w:p w:rsidR="006348FB" w:rsidRDefault="006348FB" w:rsidP="006348FB">
      <w:pPr>
        <w:rPr>
          <w:lang w:bidi="ar-IQ"/>
        </w:rPr>
      </w:pPr>
    </w:p>
    <w:p w:rsidR="008E4430" w:rsidRPr="006348FB" w:rsidRDefault="008E4430"/>
    <w:sectPr w:rsidR="008E4430" w:rsidRPr="006348FB" w:rsidSect="002A3426">
      <w:headerReference w:type="default" r:id="rId4"/>
      <w:footerReference w:type="default" r:id="rId5"/>
      <w:pgSz w:w="11906" w:h="16838"/>
      <w:pgMar w:top="1418" w:right="1985" w:bottom="1134" w:left="1134" w:header="709" w:footer="709" w:gutter="0"/>
      <w:pgNumType w:fmt="arabicAbjad"/>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426" w:rsidRDefault="008E4430" w:rsidP="002A3426">
    <w:pPr>
      <w:pStyle w:val="a4"/>
      <w:tabs>
        <w:tab w:val="clear" w:pos="4153"/>
        <w:tab w:val="clear" w:pos="8306"/>
      </w:tabs>
      <w:spacing w:after="0" w:line="240" w:lineRule="auto"/>
      <w:rPr>
        <w:rFonts w:hint="cs"/>
        <w:lang w:bidi="ar-IQ"/>
      </w:rPr>
    </w:pPr>
    <w:r>
      <w:rPr>
        <w:rFonts w:hint="cs"/>
        <w:noProof/>
      </w:rPr>
      <w:pict>
        <v:group id="_x0000_s1029" style="position:absolute;left:0;text-align:left;margin-left:0;margin-top:-3.6pt;width:437.8pt;height:28.5pt;z-index:251661312" coordorigin="1985,15788" coordsize="8756,570">
          <v:line id="_x0000_s1030" style="position:absolute" from="1985,16058" to="5670,16058" strokeweight="2.25pt">
            <v:stroke startarrow="diamond" startarrowwidth="wide" startarrowlength="long"/>
          </v:line>
          <v:line id="_x0000_s1031" style="position:absolute;rotation:180" from="7056,16058" to="10741,16058" strokeweight="2.25pt">
            <v:stroke startarrow="diamond" startarrowwidth="wide" startarrowlength="long"/>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2" type="#_x0000_t88" style="position:absolute;left:6800;top:15788;width:240;height:540" strokeweight="2.25pt"/>
          <v:shape id="_x0000_s1033" type="#_x0000_t88" style="position:absolute;left:5585;top:15788;width:240;height:540;rotation:180" strokeweight="2.25pt"/>
          <v:shapetype id="_x0000_t202" coordsize="21600,21600" o:spt="202" path="m,l,21600r21600,l21600,xe">
            <v:stroke joinstyle="miter"/>
            <v:path gradientshapeok="t" o:connecttype="rect"/>
          </v:shapetype>
          <v:shape id="_x0000_s1034" type="#_x0000_t202" style="position:absolute;left:5825;top:15818;width:960;height:540" filled="f" stroked="f">
            <v:textbox inset=".5mm,,.5mm">
              <w:txbxContent>
                <w:p w:rsidR="002A3426" w:rsidRPr="00754443" w:rsidRDefault="008E4430" w:rsidP="002A3426">
                  <w:pPr>
                    <w:bidi w:val="0"/>
                    <w:jc w:val="center"/>
                    <w:rPr>
                      <w:rFonts w:ascii="Times New Roman" w:hAnsi="Times New Roman" w:cs="Times New Roman"/>
                      <w:b/>
                      <w:bCs/>
                      <w:sz w:val="28"/>
                      <w:szCs w:val="28"/>
                      <w:lang w:bidi="ar-IQ"/>
                    </w:rPr>
                  </w:pPr>
                  <w:r w:rsidRPr="00754443">
                    <w:rPr>
                      <w:rStyle w:val="a5"/>
                      <w:rFonts w:ascii="Times New Roman" w:hAnsi="Times New Roman" w:cs="Times New Roman"/>
                      <w:b/>
                      <w:bCs/>
                      <w:sz w:val="28"/>
                      <w:szCs w:val="28"/>
                    </w:rPr>
                    <w:t xml:space="preserve">- </w:t>
                  </w:r>
                  <w:r w:rsidRPr="00754443">
                    <w:rPr>
                      <w:rStyle w:val="a5"/>
                      <w:rFonts w:ascii="Times New Roman" w:hAnsi="Times New Roman" w:cs="Times New Roman"/>
                      <w:b/>
                      <w:bCs/>
                      <w:sz w:val="28"/>
                      <w:szCs w:val="28"/>
                    </w:rPr>
                    <w:fldChar w:fldCharType="begin"/>
                  </w:r>
                  <w:r w:rsidRPr="00754443">
                    <w:rPr>
                      <w:rStyle w:val="a5"/>
                      <w:rFonts w:ascii="Times New Roman" w:hAnsi="Times New Roman" w:cs="Times New Roman"/>
                      <w:b/>
                      <w:bCs/>
                      <w:sz w:val="28"/>
                      <w:szCs w:val="28"/>
                    </w:rPr>
                    <w:instrText xml:space="preserve"> PAGE </w:instrText>
                  </w:r>
                  <w:r w:rsidRPr="00754443">
                    <w:rPr>
                      <w:rStyle w:val="a5"/>
                      <w:rFonts w:ascii="Times New Roman" w:hAnsi="Times New Roman" w:cs="Times New Roman"/>
                      <w:b/>
                      <w:bCs/>
                      <w:sz w:val="28"/>
                      <w:szCs w:val="28"/>
                    </w:rPr>
                    <w:fldChar w:fldCharType="separate"/>
                  </w:r>
                  <w:r w:rsidR="006348FB">
                    <w:rPr>
                      <w:rStyle w:val="a5"/>
                      <w:rFonts w:ascii="Times New Roman" w:hAnsi="Times New Roman" w:cs="Times New Roman" w:hint="eastAsia"/>
                      <w:b/>
                      <w:bCs/>
                      <w:noProof/>
                      <w:sz w:val="28"/>
                      <w:szCs w:val="28"/>
                      <w:rtl/>
                    </w:rPr>
                    <w:t>‌ب</w:t>
                  </w:r>
                  <w:r w:rsidRPr="00754443">
                    <w:rPr>
                      <w:rStyle w:val="a5"/>
                      <w:rFonts w:ascii="Times New Roman" w:hAnsi="Times New Roman" w:cs="Times New Roman"/>
                      <w:b/>
                      <w:bCs/>
                      <w:sz w:val="28"/>
                      <w:szCs w:val="28"/>
                    </w:rPr>
                    <w:fldChar w:fldCharType="end"/>
                  </w:r>
                  <w:r w:rsidRPr="00754443">
                    <w:rPr>
                      <w:rStyle w:val="a5"/>
                      <w:rFonts w:ascii="Times New Roman" w:hAnsi="Times New Roman" w:cs="Times New Roman"/>
                      <w:b/>
                      <w:bCs/>
                      <w:sz w:val="28"/>
                      <w:szCs w:val="28"/>
                    </w:rPr>
                    <w:t xml:space="preserve"> -</w:t>
                  </w:r>
                </w:p>
              </w:txbxContent>
            </v:textbox>
          </v:shape>
          <w10:wrap anchorx="page"/>
        </v:group>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426" w:rsidRDefault="008E4430">
    <w:pPr>
      <w:pStyle w:val="a3"/>
    </w:pPr>
    <w:r>
      <w:rPr>
        <w:noProof/>
      </w:rPr>
      <w:pict>
        <v:group id="_x0000_s1025" style="position:absolute;left:0;text-align:left;margin-left:0;margin-top:-1.2pt;width:438pt;height:24.95pt;z-index:251660288" coordorigin="1985,685" coordsize="8760,499">
          <v:line id="_x0000_s1026" style="position:absolute" from="1985,938" to="4145,938" strokeweight="2.25pt">
            <v:stroke startarrow="diamond" startarrowwidth="wide" startarrowlength="long"/>
          </v:line>
          <v:roundrect id="_x0000_s1027" style="position:absolute;left:4132;top:685;width:4586;height:499" arcsize="10923f" fillcolor="#ccf" strokeweight="2.25pt">
            <v:fill r:id="rId1" o:title="باقة أزهار" rotate="t" type="tile"/>
            <v:textbox inset="1.5mm,1mm,1.5mm,1mm">
              <w:txbxContent>
                <w:p w:rsidR="002A3426" w:rsidRPr="002A3426" w:rsidRDefault="008E4430" w:rsidP="002A3426">
                  <w:pPr>
                    <w:bidi w:val="0"/>
                    <w:jc w:val="center"/>
                    <w:rPr>
                      <w:rFonts w:ascii="Times New Roman" w:hAnsi="Times New Roman" w:cs="Times New Roman"/>
                      <w:b/>
                      <w:bCs/>
                      <w:sz w:val="24"/>
                      <w:szCs w:val="24"/>
                      <w:rtl/>
                      <w:lang w:bidi="ar-IQ"/>
                    </w:rPr>
                  </w:pPr>
                  <w:r w:rsidRPr="002A3426">
                    <w:rPr>
                      <w:rFonts w:ascii="Times New Roman" w:hAnsi="Times New Roman" w:cs="Times New Roman" w:hint="cs"/>
                      <w:b/>
                      <w:bCs/>
                      <w:sz w:val="24"/>
                      <w:szCs w:val="24"/>
                      <w:rtl/>
                      <w:lang w:bidi="ar-IQ"/>
                    </w:rPr>
                    <w:t>الخلاصة</w:t>
                  </w:r>
                </w:p>
                <w:p w:rsidR="002A3426" w:rsidRPr="00FA6C5D" w:rsidRDefault="008E4430" w:rsidP="002A3426">
                  <w:pPr>
                    <w:bidi w:val="0"/>
                    <w:jc w:val="center"/>
                    <w:rPr>
                      <w:rFonts w:ascii="Times New Roman" w:hAnsi="Times New Roman" w:cs="Times New Roman"/>
                      <w:b/>
                      <w:bCs/>
                      <w:sz w:val="24"/>
                      <w:szCs w:val="24"/>
                    </w:rPr>
                  </w:pPr>
                </w:p>
              </w:txbxContent>
            </v:textbox>
          </v:roundrect>
          <v:line id="_x0000_s1028" style="position:absolute;rotation:180" from="8705,938" to="10745,938" strokeweight="2.25pt">
            <v:stroke startarrow="diamond" startarrowwidth="wide" startarrowlength="long"/>
          </v:line>
          <w10:wrap anchorx="pag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1"/>
    </o:shapelayout>
  </w:hdrShapeDefaults>
  <w:compat>
    <w:useFELayout/>
  </w:compat>
  <w:rsids>
    <w:rsidRoot w:val="006348FB"/>
    <w:rsid w:val="006348FB"/>
    <w:rsid w:val="008E44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348FB"/>
    <w:pPr>
      <w:tabs>
        <w:tab w:val="center" w:pos="4153"/>
        <w:tab w:val="right" w:pos="8306"/>
      </w:tabs>
    </w:pPr>
    <w:rPr>
      <w:rFonts w:ascii="Calibri" w:eastAsia="Times New Roman" w:hAnsi="Calibri" w:cs="Arial"/>
    </w:rPr>
  </w:style>
  <w:style w:type="character" w:customStyle="1" w:styleId="Char">
    <w:name w:val="رأس صفحة Char"/>
    <w:basedOn w:val="a0"/>
    <w:link w:val="a3"/>
    <w:rsid w:val="006348FB"/>
    <w:rPr>
      <w:rFonts w:ascii="Calibri" w:eastAsia="Times New Roman" w:hAnsi="Calibri" w:cs="Arial"/>
    </w:rPr>
  </w:style>
  <w:style w:type="paragraph" w:styleId="a4">
    <w:name w:val="footer"/>
    <w:basedOn w:val="a"/>
    <w:link w:val="Char0"/>
    <w:rsid w:val="006348FB"/>
    <w:pPr>
      <w:tabs>
        <w:tab w:val="center" w:pos="4153"/>
        <w:tab w:val="right" w:pos="8306"/>
      </w:tabs>
    </w:pPr>
    <w:rPr>
      <w:rFonts w:ascii="Calibri" w:eastAsia="Times New Roman" w:hAnsi="Calibri" w:cs="Arial"/>
    </w:rPr>
  </w:style>
  <w:style w:type="character" w:customStyle="1" w:styleId="Char0">
    <w:name w:val="تذييل صفحة Char"/>
    <w:basedOn w:val="a0"/>
    <w:link w:val="a4"/>
    <w:rsid w:val="006348FB"/>
    <w:rPr>
      <w:rFonts w:ascii="Calibri" w:eastAsia="Times New Roman" w:hAnsi="Calibri" w:cs="Arial"/>
    </w:rPr>
  </w:style>
  <w:style w:type="character" w:styleId="a5">
    <w:name w:val="page number"/>
    <w:basedOn w:val="a0"/>
    <w:rsid w:val="006348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2011-10-21T14:47:00Z</dcterms:created>
  <dcterms:modified xsi:type="dcterms:W3CDTF">2011-10-21T14:47:00Z</dcterms:modified>
</cp:coreProperties>
</file>